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F4A72" w14:textId="145A7A58" w:rsidR="00D643B4" w:rsidRDefault="00A75F7F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>
        <w:rPr>
          <w:rFonts w:cs="Arial"/>
          <w:bCs/>
          <w:color w:val="000000" w:themeColor="text1"/>
          <w:sz w:val="22"/>
        </w:rPr>
        <w:t>3GPP TSG-SA Meeting #96</w:t>
      </w:r>
      <w:r>
        <w:rPr>
          <w:rFonts w:cs="Arial"/>
          <w:bCs/>
          <w:color w:val="000000" w:themeColor="text1"/>
          <w:sz w:val="22"/>
        </w:rPr>
        <w:tab/>
        <w:t xml:space="preserve">Tdoc </w:t>
      </w:r>
      <w:r w:rsidR="00F56A0F">
        <w:rPr>
          <w:rFonts w:cs="Arial"/>
          <w:bCs/>
          <w:color w:val="000000" w:themeColor="text1"/>
          <w:sz w:val="22"/>
        </w:rPr>
        <w:t>SP-220</w:t>
      </w:r>
      <w:r w:rsidR="00A25827">
        <w:rPr>
          <w:rFonts w:cs="Arial"/>
          <w:bCs/>
          <w:color w:val="000000" w:themeColor="text1"/>
          <w:sz w:val="22"/>
        </w:rPr>
        <w:t>493</w:t>
      </w:r>
    </w:p>
    <w:p w14:paraId="08CF4A73" w14:textId="77777777" w:rsidR="00D643B4" w:rsidRDefault="00A75F7F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hyperlink r:id="rId8" w:tgtFrame="_blank" w:history="1">
        <w:r>
          <w:rPr>
            <w:bCs/>
            <w:color w:val="000000" w:themeColor="text1"/>
            <w:sz w:val="22"/>
          </w:rPr>
          <w:t>Budapest</w:t>
        </w:r>
      </w:hyperlink>
      <w:r>
        <w:rPr>
          <w:rFonts w:cs="Arial"/>
          <w:bCs/>
          <w:color w:val="000000" w:themeColor="text1"/>
          <w:sz w:val="22"/>
        </w:rPr>
        <w:t>,</w:t>
      </w:r>
      <w:r>
        <w:rPr>
          <w:bCs/>
          <w:color w:val="000000" w:themeColor="text1"/>
          <w:sz w:val="22"/>
        </w:rPr>
        <w:t xml:space="preserve"> Hungary,</w:t>
      </w:r>
      <w:r>
        <w:rPr>
          <w:rFonts w:cs="Arial"/>
          <w:bCs/>
          <w:color w:val="000000" w:themeColor="text1"/>
          <w:sz w:val="22"/>
        </w:rPr>
        <w:t xml:space="preserve"> 7</w:t>
      </w:r>
      <w:r>
        <w:rPr>
          <w:rFonts w:cs="Arial" w:hint="eastAsia"/>
          <w:bCs/>
          <w:color w:val="000000" w:themeColor="text1"/>
          <w:sz w:val="22"/>
          <w:vertAlign w:val="superscript"/>
          <w:lang w:eastAsia="zh-CN"/>
        </w:rPr>
        <w:t>th</w:t>
      </w:r>
      <w:r>
        <w:rPr>
          <w:rFonts w:cs="Arial"/>
          <w:bCs/>
          <w:color w:val="000000" w:themeColor="text1"/>
          <w:sz w:val="22"/>
        </w:rPr>
        <w:t>-10</w:t>
      </w:r>
      <w:r>
        <w:rPr>
          <w:rFonts w:cs="Arial"/>
          <w:bCs/>
          <w:color w:val="000000" w:themeColor="text1"/>
          <w:sz w:val="22"/>
          <w:vertAlign w:val="superscript"/>
        </w:rPr>
        <w:t>th</w:t>
      </w:r>
      <w:r>
        <w:rPr>
          <w:rFonts w:cs="Arial"/>
          <w:bCs/>
          <w:color w:val="000000" w:themeColor="text1"/>
          <w:sz w:val="22"/>
        </w:rPr>
        <w:t>, June 2022</w:t>
      </w:r>
      <w:r>
        <w:rPr>
          <w:rFonts w:cs="Arial"/>
          <w:bCs/>
          <w:color w:val="000000" w:themeColor="text1"/>
          <w:sz w:val="22"/>
        </w:rPr>
        <w:br/>
      </w:r>
      <w:r>
        <w:rPr>
          <w:rFonts w:cs="Arial"/>
          <w:bCs/>
          <w:color w:val="000000" w:themeColor="text1"/>
          <w:sz w:val="22"/>
        </w:rPr>
        <w:br/>
      </w:r>
    </w:p>
    <w:p w14:paraId="08CF4A74" w14:textId="17843166" w:rsidR="00D643B4" w:rsidRDefault="00A75F7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Title:</w:t>
      </w:r>
      <w:r>
        <w:rPr>
          <w:rFonts w:ascii="Arial" w:hAnsi="Arial" w:cs="Arial"/>
          <w:b/>
          <w:color w:val="000000" w:themeColor="text1"/>
        </w:rPr>
        <w:tab/>
        <w:t>Presentation of Report to TSG:</w:t>
      </w:r>
      <w:r>
        <w:rPr>
          <w:rFonts w:ascii="Arial" w:hAnsi="Arial" w:cs="Arial"/>
          <w:b/>
          <w:color w:val="000000" w:themeColor="text1"/>
        </w:rPr>
        <w:br/>
        <w:t xml:space="preserve">28.819, Version </w:t>
      </w:r>
      <w:r w:rsidR="00A25827">
        <w:rPr>
          <w:rFonts w:ascii="Arial" w:hAnsi="Arial" w:cs="Arial"/>
          <w:b/>
          <w:color w:val="000000" w:themeColor="text1"/>
        </w:rPr>
        <w:t>1</w:t>
      </w:r>
      <w:r>
        <w:rPr>
          <w:rFonts w:ascii="Arial" w:hAnsi="Arial" w:cs="Arial"/>
          <w:b/>
          <w:color w:val="000000" w:themeColor="text1"/>
        </w:rPr>
        <w:t>.0.0</w:t>
      </w:r>
      <w:r>
        <w:rPr>
          <w:rFonts w:ascii="Arial" w:hAnsi="Arial" w:cs="Arial"/>
          <w:b/>
          <w:color w:val="000000" w:themeColor="text1"/>
        </w:rPr>
        <w:br/>
      </w:r>
    </w:p>
    <w:p w14:paraId="08CF4A75" w14:textId="77777777" w:rsidR="00D643B4" w:rsidRDefault="00A75F7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Source:</w:t>
      </w:r>
      <w:r>
        <w:rPr>
          <w:rFonts w:ascii="Arial" w:hAnsi="Arial" w:cs="Arial"/>
          <w:b/>
          <w:color w:val="000000" w:themeColor="text1"/>
        </w:rPr>
        <w:tab/>
        <w:t>SA WG5</w:t>
      </w:r>
      <w:r>
        <w:rPr>
          <w:rFonts w:ascii="Arial" w:hAnsi="Arial" w:cs="Arial"/>
          <w:b/>
          <w:color w:val="000000" w:themeColor="text1"/>
        </w:rPr>
        <w:br/>
      </w:r>
    </w:p>
    <w:p w14:paraId="08CF4A76" w14:textId="77777777" w:rsidR="00D643B4" w:rsidRDefault="00A75F7F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Document for:</w:t>
      </w:r>
      <w:r>
        <w:rPr>
          <w:rFonts w:ascii="Arial" w:hAnsi="Arial" w:cs="Arial"/>
          <w:b/>
          <w:color w:val="000000" w:themeColor="text1"/>
        </w:rPr>
        <w:tab/>
        <w:t>Information</w:t>
      </w:r>
      <w:r>
        <w:rPr>
          <w:rFonts w:ascii="Arial" w:hAnsi="Arial" w:cs="Arial" w:hint="eastAsia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&amp;</w:t>
      </w:r>
      <w:r>
        <w:rPr>
          <w:rFonts w:ascii="Arial" w:hAnsi="Arial" w:cs="Arial" w:hint="eastAsia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Approval</w:t>
      </w:r>
    </w:p>
    <w:p w14:paraId="08CF4A77" w14:textId="77777777" w:rsidR="00D643B4" w:rsidRDefault="00D643B4">
      <w:pPr>
        <w:spacing w:after="60"/>
        <w:ind w:left="1985" w:hanging="1985"/>
        <w:rPr>
          <w:rFonts w:ascii="Arial" w:hAnsi="Arial" w:cs="Arial"/>
          <w:bCs/>
        </w:rPr>
      </w:pPr>
    </w:p>
    <w:p w14:paraId="08CF4A78" w14:textId="77777777" w:rsidR="00D643B4" w:rsidRDefault="00D643B4">
      <w:pPr>
        <w:tabs>
          <w:tab w:val="left" w:pos="3119"/>
        </w:tabs>
        <w:rPr>
          <w:b/>
          <w:sz w:val="24"/>
        </w:rPr>
      </w:pPr>
    </w:p>
    <w:p w14:paraId="08CF4A79" w14:textId="77777777" w:rsidR="00D643B4" w:rsidRDefault="00A75F7F">
      <w:pPr>
        <w:pBdr>
          <w:top w:val="single" w:sz="4" w:space="1" w:color="auto"/>
        </w:pBdr>
        <w:tabs>
          <w:tab w:val="left" w:pos="3119"/>
        </w:tabs>
        <w:rPr>
          <w:rFonts w:eastAsia="Malgun Gothic"/>
          <w:b/>
          <w:sz w:val="24"/>
        </w:rPr>
      </w:pPr>
      <w:r>
        <w:rPr>
          <w:b/>
          <w:sz w:val="24"/>
        </w:rPr>
        <w:t>Abstract of document:</w:t>
      </w:r>
    </w:p>
    <w:p w14:paraId="08CF4A7A" w14:textId="77777777" w:rsidR="00D643B4" w:rsidRDefault="00A75F7F">
      <w:r>
        <w:rPr>
          <w:rFonts w:hint="eastAsia"/>
          <w:sz w:val="24"/>
          <w:lang w:eastAsia="zh-CN"/>
        </w:rPr>
        <w:t>T</w:t>
      </w:r>
      <w:r>
        <w:rPr>
          <w:sz w:val="24"/>
          <w:lang w:eastAsia="zh-CN"/>
        </w:rPr>
        <w:t>his TR specifies key issues for 3GPP system in supporting automating NF CI-CD, including the standardized supporting information for a newly delivered NF, capabilities and requirements for supporting operational and simula</w:t>
      </w:r>
      <w:r>
        <w:rPr>
          <w:sz w:val="24"/>
          <w:lang w:eastAsia="zh-CN"/>
        </w:rPr>
        <w:t xml:space="preserve">tion testing, and so on. </w:t>
      </w:r>
    </w:p>
    <w:p w14:paraId="08CF4A7B" w14:textId="77777777" w:rsidR="00D643B4" w:rsidRDefault="00A75F7F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Changes since last presentation to TSG SA Meeting #96:</w:t>
      </w:r>
    </w:p>
    <w:p w14:paraId="08CF4A7C" w14:textId="77777777" w:rsidR="00D643B4" w:rsidRDefault="00A75F7F">
      <w:pPr>
        <w:tabs>
          <w:tab w:val="left" w:pos="3119"/>
        </w:tabs>
        <w:rPr>
          <w:rFonts w:eastAsia="Malgun Gothic"/>
          <w:color w:val="000000"/>
          <w:sz w:val="24"/>
        </w:rPr>
      </w:pPr>
      <w:r>
        <w:rPr>
          <w:color w:val="000000"/>
          <w:sz w:val="24"/>
        </w:rPr>
        <w:t>This is the first presentation.</w:t>
      </w:r>
    </w:p>
    <w:p w14:paraId="08CF4A7D" w14:textId="77777777" w:rsidR="00D643B4" w:rsidRDefault="00A75F7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8CF4A7E" w14:textId="77777777" w:rsidR="00D643B4" w:rsidRDefault="00A75F7F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None</w:t>
      </w:r>
      <w:r>
        <w:rPr>
          <w:color w:val="0000FF"/>
          <w:sz w:val="24"/>
        </w:rPr>
        <w:t>.</w:t>
      </w:r>
    </w:p>
    <w:p w14:paraId="08CF4A7F" w14:textId="77777777" w:rsidR="00D643B4" w:rsidRDefault="00A75F7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8CF4A80" w14:textId="77777777" w:rsidR="00D643B4" w:rsidRDefault="00A75F7F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08CF4A81" w14:textId="77777777" w:rsidR="00D643B4" w:rsidRDefault="00D643B4">
      <w:pPr>
        <w:tabs>
          <w:tab w:val="left" w:pos="3119"/>
        </w:tabs>
        <w:rPr>
          <w:b/>
          <w:sz w:val="24"/>
        </w:rPr>
      </w:pPr>
    </w:p>
    <w:p w14:paraId="08CF4A82" w14:textId="77777777" w:rsidR="00D643B4" w:rsidRDefault="00A75F7F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08CF4A83" w14:textId="77777777" w:rsidR="00D643B4" w:rsidRDefault="00A75F7F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08CF4A84" w14:textId="77777777" w:rsidR="00D643B4" w:rsidRDefault="00A75F7F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removal of </w:t>
      </w:r>
      <w:r>
        <w:rPr>
          <w:sz w:val="16"/>
          <w:szCs w:val="16"/>
        </w:rPr>
        <w:t>references to Working Groups; bring names of TSGs up to date; correction of typo</w:t>
      </w:r>
    </w:p>
    <w:p w14:paraId="08CF4A85" w14:textId="77777777" w:rsidR="00D643B4" w:rsidRDefault="00A75F7F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D643B4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F4A8A" w14:textId="77777777" w:rsidR="00000000" w:rsidRDefault="00A75F7F">
      <w:pPr>
        <w:spacing w:after="0"/>
      </w:pPr>
      <w:r>
        <w:separator/>
      </w:r>
    </w:p>
  </w:endnote>
  <w:endnote w:type="continuationSeparator" w:id="0">
    <w:p w14:paraId="08CF4A8C" w14:textId="77777777" w:rsidR="00000000" w:rsidRDefault="00A75F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F4A86" w14:textId="77777777" w:rsidR="00D643B4" w:rsidRDefault="00A75F7F">
      <w:pPr>
        <w:spacing w:after="0"/>
      </w:pPr>
      <w:r>
        <w:separator/>
      </w:r>
    </w:p>
  </w:footnote>
  <w:footnote w:type="continuationSeparator" w:id="0">
    <w:p w14:paraId="08CF4A87" w14:textId="77777777" w:rsidR="00D643B4" w:rsidRDefault="00A75F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F014F"/>
    <w:rsid w:val="00201520"/>
    <w:rsid w:val="00222D66"/>
    <w:rsid w:val="002A6CA6"/>
    <w:rsid w:val="002B09A1"/>
    <w:rsid w:val="002B220E"/>
    <w:rsid w:val="002D6A80"/>
    <w:rsid w:val="003647FC"/>
    <w:rsid w:val="00366E2A"/>
    <w:rsid w:val="00367D74"/>
    <w:rsid w:val="003874F2"/>
    <w:rsid w:val="00397034"/>
    <w:rsid w:val="0045428D"/>
    <w:rsid w:val="0047776C"/>
    <w:rsid w:val="004F39C0"/>
    <w:rsid w:val="00567C87"/>
    <w:rsid w:val="005858DA"/>
    <w:rsid w:val="005F10CC"/>
    <w:rsid w:val="00607EC1"/>
    <w:rsid w:val="00623423"/>
    <w:rsid w:val="00635529"/>
    <w:rsid w:val="00650510"/>
    <w:rsid w:val="006938BE"/>
    <w:rsid w:val="006B2592"/>
    <w:rsid w:val="006F5B0E"/>
    <w:rsid w:val="007D6195"/>
    <w:rsid w:val="00822DC9"/>
    <w:rsid w:val="008715D6"/>
    <w:rsid w:val="0089418B"/>
    <w:rsid w:val="008B32D5"/>
    <w:rsid w:val="009C3D5A"/>
    <w:rsid w:val="009C5FC4"/>
    <w:rsid w:val="009D5026"/>
    <w:rsid w:val="009D7D77"/>
    <w:rsid w:val="009E3C5E"/>
    <w:rsid w:val="00A06FC8"/>
    <w:rsid w:val="00A15D3A"/>
    <w:rsid w:val="00A25827"/>
    <w:rsid w:val="00A31676"/>
    <w:rsid w:val="00A55084"/>
    <w:rsid w:val="00A75F7F"/>
    <w:rsid w:val="00B03A93"/>
    <w:rsid w:val="00B439F6"/>
    <w:rsid w:val="00B8637D"/>
    <w:rsid w:val="00B97929"/>
    <w:rsid w:val="00BE5651"/>
    <w:rsid w:val="00BF0958"/>
    <w:rsid w:val="00C037B9"/>
    <w:rsid w:val="00C26D32"/>
    <w:rsid w:val="00C70A20"/>
    <w:rsid w:val="00C73D3B"/>
    <w:rsid w:val="00CB243C"/>
    <w:rsid w:val="00CC358C"/>
    <w:rsid w:val="00CF6DE2"/>
    <w:rsid w:val="00D03C2F"/>
    <w:rsid w:val="00D35C3C"/>
    <w:rsid w:val="00D45010"/>
    <w:rsid w:val="00D643B4"/>
    <w:rsid w:val="00D7617F"/>
    <w:rsid w:val="00DC278D"/>
    <w:rsid w:val="00DD3EBC"/>
    <w:rsid w:val="00DD4288"/>
    <w:rsid w:val="00DD7AC2"/>
    <w:rsid w:val="00EB746A"/>
    <w:rsid w:val="00F20EB7"/>
    <w:rsid w:val="00F56A0F"/>
    <w:rsid w:val="00FC4373"/>
    <w:rsid w:val="0355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CF4A6F"/>
  <w15:docId w15:val="{EB60D55A-382E-4C61-9CE9-F0BB39D8C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qFormat="1"/>
    <w:lsdException w:name="index 4" w:qFormat="1"/>
    <w:lsdException w:name="index 6" w:qFormat="1"/>
    <w:lsdException w:name="index 9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footnote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unhideWhenUsed="1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EnvelopeReturn">
    <w:name w:val="envelope return"/>
    <w:basedOn w:val="Normal"/>
    <w:rPr>
      <w:rFonts w:ascii="Calibri Light" w:eastAsia="DengXian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DengXian Light" w:hAnsi="Calibri Light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lang w:eastAsia="ko-KR"/>
    </w:rPr>
  </w:style>
  <w:style w:type="character" w:customStyle="1" w:styleId="BodyText2Char">
    <w:name w:val="Body Text 2 Char"/>
    <w:link w:val="BodyText2"/>
    <w:qFormat/>
    <w:rPr>
      <w:lang w:eastAsia="ko-KR"/>
    </w:rPr>
  </w:style>
  <w:style w:type="character" w:customStyle="1" w:styleId="BodyText3Char">
    <w:name w:val="Body Text 3 Char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rPr>
      <w:lang w:eastAsia="ko-KR"/>
    </w:rPr>
  </w:style>
  <w:style w:type="character" w:customStyle="1" w:styleId="BodyTextIndentChar">
    <w:name w:val="Body Text Indent Char"/>
    <w:link w:val="BodyTextIndent"/>
    <w:qFormat/>
    <w:rPr>
      <w:lang w:eastAsia="ko-KR"/>
    </w:rPr>
  </w:style>
  <w:style w:type="character" w:customStyle="1" w:styleId="BodyTextFirstIndent2Char">
    <w:name w:val="Body Text First Indent 2 Char"/>
    <w:link w:val="BodyTextFirstIndent2"/>
    <w:qFormat/>
    <w:rPr>
      <w:lang w:eastAsia="ko-KR"/>
    </w:rPr>
  </w:style>
  <w:style w:type="character" w:customStyle="1" w:styleId="BodyTextIndent2Char">
    <w:name w:val="Body Text Indent 2 Char"/>
    <w:link w:val="BodyTextIndent2"/>
    <w:rPr>
      <w:lang w:eastAsia="ko-KR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link w:val="Closing"/>
    <w:qFormat/>
    <w:rPr>
      <w:lang w:eastAsia="ko-KR"/>
    </w:rPr>
  </w:style>
  <w:style w:type="character" w:customStyle="1" w:styleId="CommentSubjectChar">
    <w:name w:val="Comment Subject Char"/>
    <w:link w:val="CommentSubject"/>
    <w:qFormat/>
    <w:rPr>
      <w:b/>
      <w:bCs/>
      <w:lang w:eastAsia="ko-KR"/>
    </w:rPr>
  </w:style>
  <w:style w:type="character" w:customStyle="1" w:styleId="DateChar">
    <w:name w:val="Date Char"/>
    <w:link w:val="Date"/>
    <w:qFormat/>
    <w:rPr>
      <w:lang w:eastAsia="ko-KR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rPr>
      <w:lang w:eastAsia="ko-KR"/>
    </w:rPr>
  </w:style>
  <w:style w:type="character" w:customStyle="1" w:styleId="EndnoteTextChar">
    <w:name w:val="Endnote Text Char"/>
    <w:link w:val="EndnoteText"/>
    <w:rPr>
      <w:lang w:eastAsia="ko-KR"/>
    </w:rPr>
  </w:style>
  <w:style w:type="character" w:customStyle="1" w:styleId="HTMLAddressChar">
    <w:name w:val="HTML Address Char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qFormat/>
    <w:rPr>
      <w:rFonts w:ascii="Calibri Light" w:eastAsia="DengXian Light" w:hAnsi="Calibri Light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eastAsia="ko-KR"/>
    </w:rPr>
  </w:style>
  <w:style w:type="character" w:customStyle="1" w:styleId="NoteHeadingChar">
    <w:name w:val="Note Heading Char"/>
    <w:link w:val="NoteHeading"/>
    <w:qFormat/>
    <w:rPr>
      <w:lang w:eastAsia="ko-KR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qFormat/>
    <w:rPr>
      <w:lang w:eastAsia="ko-KR"/>
    </w:rPr>
  </w:style>
  <w:style w:type="character" w:customStyle="1" w:styleId="SignatureChar">
    <w:name w:val="Signature Char"/>
    <w:link w:val="Signature"/>
    <w:qFormat/>
    <w:rPr>
      <w:lang w:eastAsia="ko-KR"/>
    </w:rPr>
  </w:style>
  <w:style w:type="character" w:customStyle="1" w:styleId="SubtitleChar">
    <w:name w:val="Subtitle Char"/>
    <w:link w:val="Subtitle"/>
    <w:qFormat/>
    <w:rPr>
      <w:rFonts w:ascii="Calibri Light" w:eastAsia="DengXian Light" w:hAnsi="Calibri Light"/>
      <w:sz w:val="24"/>
      <w:szCs w:val="24"/>
      <w:lang w:eastAsia="ko-KR"/>
    </w:rPr>
  </w:style>
  <w:style w:type="character" w:customStyle="1" w:styleId="TitleChar">
    <w:name w:val="Title Char"/>
    <w:link w:val="Title"/>
    <w:qFormat/>
    <w:rPr>
      <w:rFonts w:ascii="Calibri Light" w:eastAsia="DengXian Light" w:hAnsi="Calibri Light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F56A0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56A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96_Budapest/Invitatio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139</Words>
  <Characters>795</Characters>
  <Application>Microsoft Office Word</Application>
  <DocSecurity>0</DocSecurity>
  <Lines>6</Lines>
  <Paragraphs>1</Paragraphs>
  <ScaleCrop>false</ScaleCrop>
  <Company>ETSI Sophia-Antipolis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43.020_CR0064_(Rel-11)_TEI11</cp:lastModifiedBy>
  <cp:revision>2</cp:revision>
  <dcterms:created xsi:type="dcterms:W3CDTF">2022-05-31T08:31:00Z</dcterms:created>
  <dcterms:modified xsi:type="dcterms:W3CDTF">2022-05-31T08:31:00Z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75D962F0D8124475A6295B02AEACAD25</vt:lpwstr>
  </property>
</Properties>
</file>